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523" w:rsidRPr="00846523" w:rsidRDefault="00846523" w:rsidP="00846523">
      <w:pPr>
        <w:spacing w:after="0"/>
        <w:jc w:val="center"/>
        <w:rPr>
          <w:rFonts w:ascii="Calibri" w:eastAsia="Times New Roman" w:hAnsi="Calibri" w:cs="Times New Roman"/>
          <w:b/>
          <w:bCs/>
          <w:sz w:val="28"/>
          <w:szCs w:val="28"/>
          <w:lang w:eastAsia="en-GB"/>
        </w:rPr>
      </w:pPr>
      <w:bookmarkStart w:id="0" w:name="_GoBack"/>
      <w:bookmarkEnd w:id="0"/>
      <w:r w:rsidRPr="00846523">
        <w:rPr>
          <w:rFonts w:ascii="Calibri" w:eastAsia="Times New Roman" w:hAnsi="Calibri" w:cs="Times New Roman"/>
          <w:b/>
          <w:bCs/>
          <w:sz w:val="28"/>
          <w:szCs w:val="28"/>
          <w:lang w:eastAsia="en-GB"/>
        </w:rPr>
        <w:t>Transition Clinic Information</w:t>
      </w:r>
    </w:p>
    <w:p w:rsidR="00846523" w:rsidRPr="00846523" w:rsidRDefault="00846523" w:rsidP="00846523">
      <w:pPr>
        <w:spacing w:after="0"/>
        <w:jc w:val="center"/>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 </w:t>
      </w:r>
      <w:proofErr w:type="spellStart"/>
      <w:r w:rsidRPr="00846523">
        <w:rPr>
          <w:rFonts w:ascii="Calibri" w:eastAsia="Times New Roman" w:hAnsi="Calibri" w:cs="Times New Roman"/>
          <w:b/>
          <w:bCs/>
          <w:sz w:val="28"/>
          <w:szCs w:val="28"/>
          <w:lang w:eastAsia="en-GB"/>
        </w:rPr>
        <w:t>AMNCH</w:t>
      </w:r>
      <w:proofErr w:type="spellEnd"/>
      <w:r w:rsidRPr="00846523">
        <w:rPr>
          <w:rFonts w:ascii="Calibri" w:eastAsia="Times New Roman" w:hAnsi="Calibri" w:cs="Times New Roman"/>
          <w:b/>
          <w:bCs/>
          <w:sz w:val="28"/>
          <w:szCs w:val="28"/>
          <w:lang w:eastAsia="en-GB"/>
        </w:rPr>
        <w:t xml:space="preserve"> </w:t>
      </w:r>
      <w:proofErr w:type="spellStart"/>
      <w:r w:rsidRPr="00846523">
        <w:rPr>
          <w:rFonts w:ascii="Calibri" w:eastAsia="Times New Roman" w:hAnsi="Calibri" w:cs="Times New Roman"/>
          <w:b/>
          <w:bCs/>
          <w:sz w:val="28"/>
          <w:szCs w:val="28"/>
          <w:lang w:eastAsia="en-GB"/>
        </w:rPr>
        <w:t>Tallaght</w:t>
      </w:r>
      <w:proofErr w:type="spellEnd"/>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 xml:space="preserve">What clinics are there and when are they on? </w:t>
      </w:r>
    </w:p>
    <w:p w:rsidR="00846523" w:rsidRPr="00846523" w:rsidRDefault="00846523" w:rsidP="00846523">
      <w:pPr>
        <w:spacing w:after="0"/>
        <w:ind w:left="360"/>
        <w:rPr>
          <w:rFonts w:ascii="Calibri" w:eastAsia="Times New Roman" w:hAnsi="Calibri" w:cs="Times New Roman"/>
          <w:lang w:val="en-GB" w:eastAsia="en-GB"/>
        </w:rPr>
      </w:pPr>
      <w:r w:rsidRPr="00846523">
        <w:rPr>
          <w:rFonts w:ascii="Calibri" w:eastAsia="Times New Roman" w:hAnsi="Calibri" w:cs="Times New Roman"/>
          <w:lang w:val="en-GB" w:eastAsia="en-GB"/>
        </w:rPr>
        <w:t xml:space="preserve">Currently a transition clinic is held on the third Wednesday in, January, April, July and October. </w:t>
      </w: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 xml:space="preserve">How do I get to the clinic? </w:t>
      </w:r>
    </w:p>
    <w:p w:rsidR="00846523" w:rsidRPr="00846523" w:rsidRDefault="00846523" w:rsidP="00846523">
      <w:pPr>
        <w:spacing w:after="0"/>
        <w:ind w:left="349"/>
        <w:rPr>
          <w:rFonts w:ascii="Calibri" w:eastAsia="Times New Roman" w:hAnsi="Calibri" w:cs="Times New Roman"/>
          <w:lang w:eastAsia="en-GB"/>
        </w:rPr>
      </w:pPr>
      <w:r w:rsidRPr="00846523">
        <w:rPr>
          <w:rFonts w:ascii="Calibri" w:eastAsia="Times New Roman" w:hAnsi="Calibri" w:cs="Times New Roman"/>
          <w:lang w:eastAsia="en-GB"/>
        </w:rPr>
        <w:t xml:space="preserve">The transition clinic is held in a satellite out-patient clinical area attached to the adult diabetes day services area. It is well sign posted within the hospital and from the electronic check in point. </w:t>
      </w:r>
    </w:p>
    <w:p w:rsidR="00846523" w:rsidRPr="00846523" w:rsidRDefault="00846523" w:rsidP="00846523">
      <w:pPr>
        <w:spacing w:after="0"/>
        <w:ind w:left="349"/>
        <w:rPr>
          <w:rFonts w:ascii="Calibri" w:eastAsia="Times New Roman" w:hAnsi="Calibri" w:cs="Times New Roman"/>
          <w:lang w:eastAsia="en-GB"/>
        </w:rPr>
      </w:pPr>
    </w:p>
    <w:p w:rsidR="00846523" w:rsidRPr="00846523" w:rsidRDefault="00846523" w:rsidP="00846523">
      <w:pPr>
        <w:spacing w:after="0"/>
        <w:ind w:left="349"/>
        <w:rPr>
          <w:rFonts w:ascii="Calibri" w:eastAsia="Times New Roman" w:hAnsi="Calibri" w:cs="Times New Roman"/>
          <w:bCs/>
          <w:lang w:eastAsia="en-GB"/>
        </w:rPr>
      </w:pPr>
      <w:r w:rsidRPr="00846523">
        <w:rPr>
          <w:rFonts w:ascii="Calibri" w:eastAsia="Times New Roman" w:hAnsi="Calibri" w:cs="Times New Roman"/>
          <w:lang w:eastAsia="en-GB"/>
        </w:rPr>
        <w:t>T</w:t>
      </w:r>
      <w:r w:rsidRPr="00846523">
        <w:rPr>
          <w:rFonts w:ascii="Calibri" w:eastAsia="Times New Roman" w:hAnsi="Calibri" w:cs="Times New Roman"/>
          <w:lang w:val="en-GB" w:eastAsia="en-GB"/>
        </w:rPr>
        <w:t xml:space="preserve">he diabetes day centre is located on the ground floor. At the lifts, </w:t>
      </w:r>
      <w:proofErr w:type="gramStart"/>
      <w:r w:rsidRPr="00846523">
        <w:rPr>
          <w:rFonts w:ascii="Calibri" w:eastAsia="Times New Roman" w:hAnsi="Calibri" w:cs="Times New Roman"/>
          <w:lang w:val="en-GB" w:eastAsia="en-GB"/>
        </w:rPr>
        <w:t>turn left and go</w:t>
      </w:r>
      <w:proofErr w:type="gramEnd"/>
      <w:r w:rsidRPr="00846523">
        <w:rPr>
          <w:rFonts w:ascii="Calibri" w:eastAsia="Times New Roman" w:hAnsi="Calibri" w:cs="Times New Roman"/>
          <w:lang w:val="en-GB" w:eastAsia="en-GB"/>
        </w:rPr>
        <w:t xml:space="preserve"> to the end of the corridor. Then go right and the Diabetes Day Centre and diabetes clinic are the first doors on the left.</w:t>
      </w: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 xml:space="preserve">What facilities are in the hospital? </w:t>
      </w:r>
    </w:p>
    <w:p w:rsidR="00846523" w:rsidRPr="00846523" w:rsidRDefault="00846523" w:rsidP="00846523">
      <w:pPr>
        <w:spacing w:after="0"/>
        <w:ind w:left="349"/>
        <w:rPr>
          <w:rFonts w:ascii="Calibri" w:eastAsia="Times New Roman" w:hAnsi="Calibri" w:cs="Times New Roman"/>
          <w:bCs/>
          <w:lang w:eastAsia="en-GB"/>
        </w:rPr>
      </w:pPr>
      <w:r w:rsidRPr="00846523">
        <w:rPr>
          <w:rFonts w:ascii="Calibri" w:eastAsia="Times New Roman" w:hAnsi="Calibri" w:cs="Times New Roman"/>
          <w:lang w:eastAsia="en-GB"/>
        </w:rPr>
        <w:t xml:space="preserve">There is a café in the front atrium and a canteen in main hospital. There is shop and a bank also in the front atrium. A chapel and quiet room are just off the front atrium and are signposted. </w:t>
      </w:r>
    </w:p>
    <w:p w:rsidR="00846523" w:rsidRPr="00846523" w:rsidRDefault="00846523" w:rsidP="00846523">
      <w:pPr>
        <w:spacing w:after="0"/>
        <w:ind w:left="360"/>
        <w:rPr>
          <w:rFonts w:ascii="Calibri" w:eastAsia="Times New Roman" w:hAnsi="Calibri" w:cs="Times New Roman"/>
          <w:b/>
          <w:bCs/>
          <w:sz w:val="26"/>
          <w:szCs w:val="26"/>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Is it possible to visit the clinic and/or meet the staff before my first visit?</w:t>
      </w:r>
    </w:p>
    <w:p w:rsidR="00846523" w:rsidRPr="00846523" w:rsidRDefault="00846523" w:rsidP="00846523">
      <w:pPr>
        <w:spacing w:after="0"/>
        <w:ind w:left="360"/>
        <w:rPr>
          <w:rFonts w:ascii="Calibri" w:eastAsia="Times New Roman" w:hAnsi="Calibri" w:cs="Times New Roman"/>
          <w:lang w:val="en-GB" w:eastAsia="en-GB"/>
        </w:rPr>
      </w:pPr>
      <w:r w:rsidRPr="00846523">
        <w:rPr>
          <w:rFonts w:ascii="Calibri" w:eastAsia="Times New Roman" w:hAnsi="Calibri" w:cs="Times New Roman"/>
          <w:lang w:eastAsia="en-GB"/>
        </w:rPr>
        <w:t xml:space="preserve">Yes arrangements can be made to visit the Adult diabetes clinic and staff prior to your first visit. </w:t>
      </w:r>
    </w:p>
    <w:p w:rsidR="00846523" w:rsidRPr="00846523" w:rsidRDefault="00846523" w:rsidP="00846523">
      <w:pPr>
        <w:spacing w:after="0"/>
        <w:ind w:left="360"/>
        <w:rPr>
          <w:rFonts w:ascii="Calibri" w:eastAsia="Times New Roman" w:hAnsi="Calibri" w:cs="Times New Roman"/>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What will happen and who will I see on my first visit?</w:t>
      </w:r>
    </w:p>
    <w:p w:rsidR="00846523" w:rsidRPr="00846523" w:rsidRDefault="00846523" w:rsidP="00846523">
      <w:pPr>
        <w:spacing w:after="0"/>
        <w:ind w:left="360"/>
        <w:rPr>
          <w:rFonts w:ascii="Calibri" w:eastAsia="Times New Roman" w:hAnsi="Calibri" w:cs="Times New Roman"/>
          <w:lang w:eastAsia="en-GB"/>
        </w:rPr>
      </w:pPr>
      <w:r w:rsidRPr="00846523">
        <w:rPr>
          <w:rFonts w:ascii="Calibri" w:eastAsia="Times New Roman" w:hAnsi="Calibri" w:cs="Times New Roman"/>
          <w:lang w:eastAsia="en-GB"/>
        </w:rPr>
        <w:t>On your first visit to the transition clinic you will meet with the adult diabetes team which includes; diabetes nurses, the consultant, dietician and the secretary. You will have time to get to know the team and we will get to know you. You will have a routine random blood glucose level and blood pressure measurement performed. You may have an HBa1c (point of care) test done and if necessary a random urine sample may be requested.</w:t>
      </w:r>
    </w:p>
    <w:p w:rsidR="00846523" w:rsidRPr="00846523" w:rsidRDefault="00846523" w:rsidP="00846523">
      <w:pPr>
        <w:spacing w:after="0"/>
        <w:ind w:left="426"/>
        <w:rPr>
          <w:rFonts w:ascii="Calibri" w:eastAsia="Times New Roman" w:hAnsi="Calibri" w:cs="Times New Roman"/>
          <w:b/>
          <w:bCs/>
          <w:i/>
          <w:iCs/>
          <w:lang w:eastAsia="en-GB"/>
        </w:rPr>
      </w:pPr>
    </w:p>
    <w:p w:rsidR="00846523" w:rsidRPr="00846523" w:rsidRDefault="00846523" w:rsidP="00846523">
      <w:pPr>
        <w:spacing w:after="0"/>
        <w:rPr>
          <w:rFonts w:ascii="Calibri" w:eastAsia="Times New Roman" w:hAnsi="Calibri" w:cs="Times New Roman"/>
          <w:b/>
          <w:bCs/>
          <w:sz w:val="24"/>
          <w:szCs w:val="24"/>
          <w:lang w:eastAsia="en-GB"/>
        </w:rPr>
      </w:pPr>
      <w:r w:rsidRPr="00846523">
        <w:rPr>
          <w:rFonts w:ascii="Calibri" w:eastAsia="Times New Roman" w:hAnsi="Calibri" w:cs="Times New Roman"/>
          <w:b/>
          <w:bCs/>
          <w:sz w:val="28"/>
          <w:szCs w:val="28"/>
          <w:lang w:eastAsia="en-GB"/>
        </w:rPr>
        <w:t xml:space="preserve">Will the new hospital have all my notes? </w:t>
      </w:r>
    </w:p>
    <w:p w:rsidR="00846523" w:rsidRPr="00846523" w:rsidRDefault="00846523" w:rsidP="00846523">
      <w:pPr>
        <w:spacing w:after="0"/>
        <w:ind w:left="360"/>
        <w:rPr>
          <w:rFonts w:ascii="Calibri" w:eastAsia="Times New Roman" w:hAnsi="Calibri" w:cs="Times New Roman"/>
          <w:lang w:val="en-GB" w:eastAsia="en-GB"/>
        </w:rPr>
      </w:pPr>
      <w:r w:rsidRPr="00846523">
        <w:rPr>
          <w:rFonts w:ascii="Calibri" w:eastAsia="Times New Roman" w:hAnsi="Calibri" w:cs="Times New Roman"/>
          <w:bCs/>
          <w:lang w:eastAsia="en-GB"/>
        </w:rPr>
        <w:t>If you are a patient coming to adult services from The National Children’s Hospital (</w:t>
      </w:r>
      <w:proofErr w:type="spellStart"/>
      <w:r w:rsidRPr="00846523">
        <w:rPr>
          <w:rFonts w:ascii="Calibri" w:eastAsia="Times New Roman" w:hAnsi="Calibri" w:cs="Times New Roman"/>
          <w:bCs/>
          <w:lang w:eastAsia="en-GB"/>
        </w:rPr>
        <w:t>Tallaght</w:t>
      </w:r>
      <w:proofErr w:type="spellEnd"/>
      <w:r w:rsidRPr="00846523">
        <w:rPr>
          <w:rFonts w:ascii="Calibri" w:eastAsia="Times New Roman" w:hAnsi="Calibri" w:cs="Times New Roman"/>
          <w:bCs/>
          <w:lang w:eastAsia="en-GB"/>
        </w:rPr>
        <w:t xml:space="preserve">) we will have your paediatric notes. If you are coming from one of the other children’s hospitals we will make up a new hospital chart for you. Your referring hospital or consultant will have sent a report to us detailing all relevant past medical history etc. If you are attending a consultant other than the consultant from your referring hospital you may wish to bring any relevant reports etc. with you. It is important that you bring </w:t>
      </w:r>
      <w:r w:rsidRPr="00846523">
        <w:rPr>
          <w:rFonts w:ascii="Calibri" w:eastAsia="Times New Roman" w:hAnsi="Calibri" w:cs="Times New Roman"/>
          <w:bCs/>
          <w:lang w:eastAsia="en-GB"/>
        </w:rPr>
        <w:lastRenderedPageBreak/>
        <w:t>your glucose meter or a download from your meter with your so we can assess your diabetes control.</w:t>
      </w:r>
    </w:p>
    <w:p w:rsidR="00846523" w:rsidRPr="00846523" w:rsidRDefault="00846523" w:rsidP="00846523">
      <w:pPr>
        <w:spacing w:after="0"/>
        <w:ind w:left="426"/>
        <w:rPr>
          <w:rFonts w:ascii="Calibri" w:eastAsia="Times New Roman" w:hAnsi="Calibri" w:cs="Times New Roman"/>
          <w:lang w:val="en-GB" w:eastAsia="en-GB"/>
        </w:rPr>
      </w:pP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How often will I need to attend the clinic?</w:t>
      </w:r>
    </w:p>
    <w:p w:rsidR="00846523" w:rsidRPr="00846523" w:rsidRDefault="00846523" w:rsidP="00846523">
      <w:pPr>
        <w:spacing w:after="0"/>
        <w:ind w:left="360"/>
        <w:rPr>
          <w:rFonts w:ascii="Calibri" w:eastAsia="Times New Roman" w:hAnsi="Calibri" w:cs="Times New Roman"/>
          <w:lang w:val="en-GB" w:eastAsia="en-GB"/>
        </w:rPr>
      </w:pPr>
      <w:r w:rsidRPr="00846523">
        <w:rPr>
          <w:rFonts w:ascii="Calibri" w:eastAsia="Times New Roman" w:hAnsi="Calibri" w:cs="Times New Roman"/>
          <w:lang w:eastAsia="en-GB"/>
        </w:rPr>
        <w:t xml:space="preserve">You will usually be seen for a minimum of two visits at the transition clinic prior to being transferred to adult services. If it is felt that you are not ready to make that transition, this will be discussed with you and your family. </w:t>
      </w: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Will I see the same staff at each visit?</w:t>
      </w:r>
      <w:r w:rsidRPr="00846523">
        <w:rPr>
          <w:rFonts w:ascii="Calibri" w:eastAsia="Times New Roman" w:hAnsi="Calibri" w:cs="Times New Roman"/>
          <w:lang w:eastAsia="en-GB"/>
        </w:rPr>
        <w:t xml:space="preserve"> </w:t>
      </w:r>
    </w:p>
    <w:p w:rsidR="00846523" w:rsidRPr="00846523" w:rsidRDefault="00846523" w:rsidP="00846523">
      <w:pPr>
        <w:spacing w:after="0"/>
        <w:ind w:left="360"/>
        <w:rPr>
          <w:rFonts w:ascii="Calibri" w:eastAsia="Times New Roman" w:hAnsi="Calibri" w:cs="Times New Roman"/>
          <w:lang w:val="en-GB" w:eastAsia="en-GB"/>
        </w:rPr>
      </w:pPr>
      <w:r w:rsidRPr="00846523">
        <w:rPr>
          <w:rFonts w:ascii="Calibri" w:eastAsia="Times New Roman" w:hAnsi="Calibri" w:cs="Times New Roman"/>
          <w:lang w:eastAsia="en-GB"/>
        </w:rPr>
        <w:t xml:space="preserve">You will meet two named diabetes nurses and the consultant and dietician at each visit. </w:t>
      </w: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On a typical day, how long will my visit to the clinic last?</w:t>
      </w:r>
    </w:p>
    <w:p w:rsidR="00846523" w:rsidRPr="00846523" w:rsidRDefault="00846523" w:rsidP="00846523">
      <w:pPr>
        <w:spacing w:after="0"/>
        <w:ind w:left="426"/>
        <w:rPr>
          <w:rFonts w:ascii="Calibri" w:eastAsia="Times New Roman" w:hAnsi="Calibri" w:cs="Times New Roman"/>
          <w:bCs/>
          <w:lang w:eastAsia="en-GB"/>
        </w:rPr>
      </w:pPr>
      <w:r w:rsidRPr="00846523">
        <w:rPr>
          <w:rFonts w:ascii="Calibri" w:eastAsia="Times New Roman" w:hAnsi="Calibri" w:cs="Times New Roman"/>
          <w:bCs/>
          <w:lang w:eastAsia="en-GB"/>
        </w:rPr>
        <w:t xml:space="preserve">Transition clinics run from 2.00pm to 4.00pm and depending on your needs the visit should take around 45 to 60 minutes. That includes both the nurse and the doctor visit. It may take a little longer if you also wish to see the dietician. </w:t>
      </w: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How are appointments scheduled and rescheduled?</w:t>
      </w:r>
    </w:p>
    <w:p w:rsidR="00846523" w:rsidRPr="00846523" w:rsidRDefault="00846523" w:rsidP="00846523">
      <w:pPr>
        <w:spacing w:after="0"/>
        <w:ind w:left="426"/>
        <w:rPr>
          <w:rFonts w:ascii="Calibri" w:eastAsia="Times New Roman" w:hAnsi="Calibri" w:cs="Times New Roman"/>
          <w:bCs/>
          <w:lang w:eastAsia="en-GB"/>
        </w:rPr>
      </w:pPr>
      <w:r w:rsidRPr="00846523">
        <w:rPr>
          <w:rFonts w:ascii="Calibri" w:eastAsia="Times New Roman" w:hAnsi="Calibri" w:cs="Times New Roman"/>
          <w:bCs/>
          <w:lang w:eastAsia="en-GB"/>
        </w:rPr>
        <w:t xml:space="preserve">Appointments will be posted out to your address and if you have provided us with a mobile phone number you will also receive a text alert reminder about your appointment. If you need to reschedule your appointment you must do so 24 hours in advance otherwise it will be recorded as a NO Show or DID NOT ATTEND. Transition clinic appointments are held on scheduled days in certain months so it is not possible to choose a particular day to attend the transition clinic outside of the given dates. </w:t>
      </w:r>
    </w:p>
    <w:p w:rsidR="00846523" w:rsidRPr="00846523" w:rsidRDefault="00846523" w:rsidP="00846523">
      <w:pPr>
        <w:spacing w:after="0"/>
        <w:ind w:left="709"/>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If I have questions about the transition, who should I contact and how?</w:t>
      </w:r>
    </w:p>
    <w:p w:rsidR="00846523" w:rsidRPr="00846523" w:rsidRDefault="00846523" w:rsidP="00846523">
      <w:pPr>
        <w:spacing w:after="0"/>
        <w:ind w:left="426"/>
        <w:rPr>
          <w:rFonts w:ascii="Calibri" w:eastAsia="Times New Roman" w:hAnsi="Calibri" w:cs="Times New Roman"/>
          <w:bCs/>
          <w:lang w:eastAsia="en-GB"/>
        </w:rPr>
      </w:pPr>
      <w:r w:rsidRPr="00846523">
        <w:rPr>
          <w:rFonts w:ascii="Calibri" w:eastAsia="Times New Roman" w:hAnsi="Calibri" w:cs="Times New Roman"/>
          <w:bCs/>
          <w:lang w:eastAsia="en-GB"/>
        </w:rPr>
        <w:t>You will still contact your paediatric team until it is decided that you are being transferred to the young adult services.</w:t>
      </w: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Is there anything else I need to know?</w:t>
      </w:r>
    </w:p>
    <w:p w:rsidR="00846523" w:rsidRPr="00846523" w:rsidRDefault="00846523" w:rsidP="00846523">
      <w:pPr>
        <w:spacing w:after="0"/>
        <w:ind w:left="426"/>
        <w:rPr>
          <w:rFonts w:ascii="Calibri" w:eastAsia="Times New Roman" w:hAnsi="Calibri" w:cs="Times New Roman"/>
          <w:bCs/>
          <w:lang w:eastAsia="en-GB"/>
        </w:rPr>
      </w:pPr>
      <w:r w:rsidRPr="00846523">
        <w:rPr>
          <w:rFonts w:ascii="Calibri" w:eastAsia="Times New Roman" w:hAnsi="Calibri" w:cs="Times New Roman"/>
          <w:bCs/>
          <w:lang w:eastAsia="en-GB"/>
        </w:rPr>
        <w:t xml:space="preserve">We do try to keep the visits as informal as possible but we do not tolerate rude or violent behaviour or bad language. You must be respectful to fellow patients and staff. We will be encouraging you to start taking responsibility for your own diabetes care and to try to depend less on your parent(s) or guardian(s) for same. As you are now an adult we will not discuss any issues you raise with us with another member of your family unless instructed to do so by you. </w:t>
      </w:r>
    </w:p>
    <w:p w:rsidR="00846523" w:rsidRPr="00846523" w:rsidRDefault="00846523" w:rsidP="00846523">
      <w:pPr>
        <w:spacing w:after="0"/>
        <w:ind w:left="720"/>
        <w:rPr>
          <w:rFonts w:ascii="Calibri" w:eastAsia="Times New Roman" w:hAnsi="Calibri" w:cs="Times New Roman"/>
          <w:b/>
          <w:bCs/>
          <w:lang w:eastAsia="en-GB"/>
        </w:rPr>
      </w:pPr>
    </w:p>
    <w:p w:rsidR="00846523" w:rsidRPr="00846523" w:rsidRDefault="00846523" w:rsidP="00846523">
      <w:pPr>
        <w:spacing w:after="0"/>
        <w:rPr>
          <w:rFonts w:ascii="Calibri" w:eastAsia="Times New Roman" w:hAnsi="Calibri" w:cs="Times New Roman"/>
          <w:b/>
          <w:bCs/>
          <w:lang w:eastAsia="en-GB"/>
        </w:rPr>
      </w:pPr>
    </w:p>
    <w:p w:rsidR="00846523" w:rsidRPr="00846523" w:rsidRDefault="00846523" w:rsidP="00846523">
      <w:pPr>
        <w:spacing w:after="0"/>
        <w:ind w:left="720"/>
        <w:jc w:val="center"/>
        <w:rPr>
          <w:rFonts w:ascii="Calibri" w:eastAsia="Times New Roman" w:hAnsi="Calibri" w:cs="Times New Roman"/>
          <w:b/>
          <w:bCs/>
          <w:sz w:val="28"/>
          <w:szCs w:val="28"/>
          <w:lang w:eastAsia="en-GB"/>
        </w:rPr>
      </w:pPr>
      <w:r w:rsidRPr="00846523">
        <w:rPr>
          <w:rFonts w:ascii="Calibri" w:eastAsia="Times New Roman" w:hAnsi="Calibri" w:cs="Times New Roman"/>
          <w:b/>
          <w:bCs/>
          <w:sz w:val="28"/>
          <w:szCs w:val="28"/>
          <w:lang w:eastAsia="en-GB"/>
        </w:rPr>
        <w:t>Thank you!</w:t>
      </w:r>
    </w:p>
    <w:p w:rsidR="00D73A89" w:rsidRDefault="00D73A89"/>
    <w:sectPr w:rsidR="00D73A8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C89" w:rsidRDefault="00ED2C89">
      <w:pPr>
        <w:spacing w:after="0" w:line="240" w:lineRule="auto"/>
      </w:pPr>
      <w:r>
        <w:separator/>
      </w:r>
    </w:p>
  </w:endnote>
  <w:endnote w:type="continuationSeparator" w:id="0">
    <w:p w:rsidR="00ED2C89" w:rsidRDefault="00ED2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76" w:rsidRDefault="00ED2C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76" w:rsidRPr="00123576" w:rsidRDefault="00846523">
    <w:pPr>
      <w:pStyle w:val="Footer"/>
      <w:rPr>
        <w:rFonts w:ascii="Calibri" w:hAnsi="Calibri"/>
        <w:sz w:val="22"/>
        <w:szCs w:val="22"/>
      </w:rPr>
    </w:pPr>
    <w:r w:rsidRPr="00123576">
      <w:rPr>
        <w:rFonts w:ascii="Calibri" w:hAnsi="Calibri"/>
        <w:sz w:val="22"/>
        <w:szCs w:val="22"/>
      </w:rPr>
      <w:t>Created September 2013</w:t>
    </w:r>
  </w:p>
  <w:p w:rsidR="00123576" w:rsidRDefault="00ED2C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76" w:rsidRDefault="00ED2C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C89" w:rsidRDefault="00ED2C89">
      <w:pPr>
        <w:spacing w:after="0" w:line="240" w:lineRule="auto"/>
      </w:pPr>
      <w:r>
        <w:separator/>
      </w:r>
    </w:p>
  </w:footnote>
  <w:footnote w:type="continuationSeparator" w:id="0">
    <w:p w:rsidR="00ED2C89" w:rsidRDefault="00ED2C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76" w:rsidRDefault="00ED2C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76" w:rsidRDefault="00ED2C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76" w:rsidRDefault="00ED2C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ocumentProtection w:edit="readOnly" w:enforcement="1" w:cryptProviderType="rsaFull" w:cryptAlgorithmClass="hash" w:cryptAlgorithmType="typeAny" w:cryptAlgorithmSid="4" w:cryptSpinCount="100000" w:hash="D3SBOtZRvyjKIIZNW2Ros2JB2Sk=" w:salt="JfSEY7C22v7lSWd6NsjfM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523"/>
    <w:rsid w:val="00390909"/>
    <w:rsid w:val="00435BC0"/>
    <w:rsid w:val="00817B13"/>
    <w:rsid w:val="00846523"/>
    <w:rsid w:val="009A2384"/>
    <w:rsid w:val="00C43686"/>
    <w:rsid w:val="00D73A89"/>
    <w:rsid w:val="00DC4C63"/>
    <w:rsid w:val="00E65157"/>
    <w:rsid w:val="00ED2C8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6523"/>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84652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846523"/>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846523"/>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6523"/>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84652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846523"/>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846523"/>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Prizeman</dc:creator>
  <cp:lastModifiedBy>Prizeman</cp:lastModifiedBy>
  <cp:revision>5</cp:revision>
  <dcterms:created xsi:type="dcterms:W3CDTF">2013-10-23T11:59:00Z</dcterms:created>
  <dcterms:modified xsi:type="dcterms:W3CDTF">2013-10-23T12:15:00Z</dcterms:modified>
</cp:coreProperties>
</file>